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B521" w14:textId="7FFDA3E1" w:rsidR="00547795" w:rsidRDefault="00B8360F">
      <w:pPr>
        <w:jc w:val="center"/>
        <w:rPr>
          <w:b/>
          <w:bCs/>
          <w:sz w:val="28"/>
          <w:szCs w:val="28"/>
        </w:rPr>
      </w:pPr>
      <w:r>
        <w:rPr>
          <w:b/>
          <w:bCs/>
          <w:sz w:val="28"/>
          <w:szCs w:val="28"/>
        </w:rPr>
        <w:t>ІНСТРУКЦІЯ ЩОДО ЕЛЕКТРОННОЇ РЕЄСТРАЦІЇ ТА ПОДАЧІ ЗАЯВИ ПРО ПРИЙОМ ДИТИНИ НА ОБОВ’ЯЗКОВЕ НАВЧАННЯ У  ШКОЛІ НА 202</w:t>
      </w:r>
      <w:r w:rsidR="00123677">
        <w:rPr>
          <w:b/>
          <w:bCs/>
          <w:sz w:val="28"/>
          <w:szCs w:val="28"/>
        </w:rPr>
        <w:t>4</w:t>
      </w:r>
      <w:r>
        <w:rPr>
          <w:b/>
          <w:bCs/>
          <w:sz w:val="28"/>
          <w:szCs w:val="28"/>
        </w:rPr>
        <w:t>/202</w:t>
      </w:r>
      <w:r w:rsidR="00123677">
        <w:rPr>
          <w:b/>
          <w:bCs/>
          <w:sz w:val="28"/>
          <w:szCs w:val="28"/>
        </w:rPr>
        <w:t>5</w:t>
      </w:r>
      <w:r>
        <w:rPr>
          <w:b/>
          <w:bCs/>
          <w:sz w:val="28"/>
          <w:szCs w:val="28"/>
        </w:rPr>
        <w:t xml:space="preserve"> НАВЧАЛЬНИЙ РІК</w:t>
      </w:r>
    </w:p>
    <w:p w14:paraId="6A0AB80F" w14:textId="47B83ABF" w:rsidR="00547795" w:rsidRDefault="00B8360F">
      <w:pPr>
        <w:jc w:val="center"/>
        <w:rPr>
          <w:b/>
          <w:bCs/>
          <w:sz w:val="28"/>
          <w:szCs w:val="28"/>
        </w:rPr>
      </w:pPr>
      <w:r>
        <w:rPr>
          <w:b/>
          <w:bCs/>
          <w:sz w:val="28"/>
          <w:szCs w:val="28"/>
        </w:rPr>
        <w:t>Електронна подача заяви про прийняття дитини до ЗШ буде розпочата в понеділок 01.03.202</w:t>
      </w:r>
      <w:r w:rsidR="00123677">
        <w:rPr>
          <w:b/>
          <w:bCs/>
          <w:sz w:val="28"/>
          <w:szCs w:val="28"/>
        </w:rPr>
        <w:t>4</w:t>
      </w:r>
      <w:r>
        <w:rPr>
          <w:b/>
          <w:bCs/>
          <w:sz w:val="28"/>
          <w:szCs w:val="28"/>
        </w:rPr>
        <w:t xml:space="preserve"> у 8:00 годин.</w:t>
      </w:r>
    </w:p>
    <w:p w14:paraId="38440811" w14:textId="77777777" w:rsidR="00547795" w:rsidRDefault="00B8360F">
      <w:pPr>
        <w:spacing w:after="0" w:line="240" w:lineRule="auto"/>
        <w:jc w:val="center"/>
        <w:rPr>
          <w:b/>
          <w:bCs/>
        </w:rPr>
      </w:pPr>
      <w:r>
        <w:rPr>
          <w:b/>
          <w:bCs/>
        </w:rPr>
        <w:t xml:space="preserve">Якщо законний представник дитини не має доступу до Інтернету, заяву можна заповнити в Інформаційному центрі Шумперка, міський уряд Шумперка </w:t>
      </w:r>
      <w:r>
        <w:rPr>
          <w:b/>
          <w:bCs/>
          <w:lang w:val="ru-RU"/>
        </w:rPr>
        <w:t xml:space="preserve">- </w:t>
      </w:r>
      <w:r>
        <w:rPr>
          <w:b/>
          <w:bCs/>
        </w:rPr>
        <w:t>у відділі освіти (</w:t>
      </w:r>
      <w:r>
        <w:rPr>
          <w:b/>
          <w:bCs/>
          <w:lang w:val="ru-RU"/>
        </w:rPr>
        <w:t>вул</w:t>
      </w:r>
      <w:r>
        <w:rPr>
          <w:b/>
          <w:bCs/>
        </w:rPr>
        <w:t>. Єсеницька 31, каб. 232) або безпосередньо в закладній школі.</w:t>
      </w:r>
    </w:p>
    <w:p w14:paraId="24F64E3E" w14:textId="77777777" w:rsidR="00547795" w:rsidRDefault="00547795">
      <w:pPr>
        <w:spacing w:after="0" w:line="360" w:lineRule="auto"/>
        <w:jc w:val="center"/>
        <w:rPr>
          <w:b/>
          <w:bCs/>
        </w:rPr>
      </w:pPr>
    </w:p>
    <w:p w14:paraId="182460BD" w14:textId="77777777" w:rsidR="00547795" w:rsidRDefault="00B8360F">
      <w:pPr>
        <w:spacing w:after="0" w:line="360" w:lineRule="auto"/>
        <w:jc w:val="center"/>
        <w:rPr>
          <w:b/>
          <w:bCs/>
        </w:rPr>
      </w:pPr>
      <w:r>
        <w:rPr>
          <w:b/>
          <w:bCs/>
        </w:rPr>
        <w:t xml:space="preserve"> Посилання на електронну подачу заяви можна знайти на сайті початкової школи чи міста</w:t>
      </w:r>
    </w:p>
    <w:p w14:paraId="469FFFB0" w14:textId="77777777" w:rsidR="00547795" w:rsidRDefault="00B8360F">
      <w:pPr>
        <w:spacing w:after="0" w:line="360" w:lineRule="auto"/>
        <w:jc w:val="center"/>
        <w:rPr>
          <w:b/>
          <w:bCs/>
          <w:color w:val="00B0F0"/>
          <w:u w:color="00B0F0"/>
        </w:rPr>
      </w:pPr>
      <w:r>
        <w:rPr>
          <w:b/>
          <w:bCs/>
        </w:rPr>
        <w:t xml:space="preserve"> </w:t>
      </w:r>
      <w:hyperlink r:id="rId7" w:history="1">
        <w:r>
          <w:rPr>
            <w:rStyle w:val="Hyperlink0"/>
          </w:rPr>
          <w:t>Šumperka.</w:t>
        </w:r>
      </w:hyperlink>
    </w:p>
    <w:p w14:paraId="0320D24A" w14:textId="77777777" w:rsidR="00547795" w:rsidRDefault="000F57B4">
      <w:pPr>
        <w:jc w:val="both"/>
        <w:rPr>
          <w:b/>
          <w:bCs/>
          <w:color w:val="00B0F0"/>
          <w:u w:color="00B0F0"/>
        </w:rPr>
      </w:pPr>
      <w:r>
        <w:rPr>
          <w:b/>
          <w:bCs/>
          <w:color w:val="4472C4"/>
        </w:rPr>
        <w:t xml:space="preserve"> </w:t>
      </w:r>
      <w:hyperlink r:id="rId8" w:history="1">
        <w:r w:rsidR="00B8360F" w:rsidRPr="004E2DAE">
          <w:rPr>
            <w:rStyle w:val="Hypertextovodkaz"/>
            <w:b/>
            <w:bCs/>
          </w:rPr>
          <w:t>Реєстрація</w:t>
        </w:r>
      </w:hyperlink>
    </w:p>
    <w:p w14:paraId="1D302213" w14:textId="77777777" w:rsidR="00547795" w:rsidRDefault="00B8360F">
      <w:pPr>
        <w:jc w:val="both"/>
      </w:pPr>
      <w:r>
        <w:t>1) Перш, ніж подати заяву про вступ дитини до загальноосвітнього навчального закладу, необхідно попередньо зареєструватися в електронній системі реєстрації. На веб-сайті закладної школи або міста Шумперк ви знайдете посилання для реєстрації, яке відкриєте</w:t>
      </w:r>
    </w:p>
    <w:p w14:paraId="5A97E76E" w14:textId="77777777" w:rsidR="00547795" w:rsidRDefault="00B8360F">
      <w:pPr>
        <w:jc w:val="both"/>
        <w:rPr>
          <w:i/>
          <w:iCs/>
        </w:rPr>
      </w:pPr>
      <w:r>
        <w:t>2) Відобразиться веб-сторінка. Натисніть кнопку</w:t>
      </w:r>
      <w:r>
        <w:rPr>
          <w:i/>
          <w:iCs/>
        </w:rPr>
        <w:t xml:space="preserve"> Зареєструватися</w:t>
      </w:r>
    </w:p>
    <w:p w14:paraId="10963E1B" w14:textId="77777777" w:rsidR="00547795" w:rsidRDefault="00B8360F">
      <w:pPr>
        <w:jc w:val="both"/>
      </w:pPr>
      <w:r>
        <w:t xml:space="preserve">3) Заповніть запит на реєстрацію </w:t>
      </w:r>
      <w:r>
        <w:rPr>
          <w:lang w:val="ru-RU"/>
        </w:rPr>
        <w:t xml:space="preserve">- </w:t>
      </w:r>
      <w:r>
        <w:t xml:space="preserve">запишіть ім'я користувача та пароль для входу пізніше. Після заповнення натисніть кнопку </w:t>
      </w:r>
      <w:r>
        <w:rPr>
          <w:i/>
          <w:iCs/>
        </w:rPr>
        <w:t>Створити</w:t>
      </w:r>
    </w:p>
    <w:p w14:paraId="6ED94ECC" w14:textId="77777777" w:rsidR="00547795" w:rsidRDefault="00B8360F">
      <w:pPr>
        <w:jc w:val="both"/>
      </w:pPr>
      <w:r>
        <w:t>4) Увійдіть за електронною адресою, яку ви вказали під час реєстрації. Відкрийте надісланий електронний лист із підтвердженням і клацніть посилання в електронному листі, щоб завершити реєстрацію (УВАГА</w:t>
      </w:r>
      <w:r>
        <w:rPr>
          <w:lang w:val="ru-RU"/>
        </w:rPr>
        <w:t xml:space="preserve">!!!! </w:t>
      </w:r>
      <w:r>
        <w:t xml:space="preserve">електронний лист із підтвердженням також може бути надіслано до небажаної, масової та спамової розсилки). </w:t>
      </w:r>
    </w:p>
    <w:p w14:paraId="21B0E2C5" w14:textId="77777777" w:rsidR="00547795" w:rsidRDefault="00B8360F">
      <w:pPr>
        <w:jc w:val="both"/>
      </w:pPr>
      <w:r>
        <w:t>5) Тепер ви можете увійти, використовуючи свої дані для входу, і подати заяву про прийняття дитини.</w:t>
      </w:r>
    </w:p>
    <w:p w14:paraId="19F86062" w14:textId="77777777" w:rsidR="00547795" w:rsidRDefault="00547795">
      <w:pPr>
        <w:jc w:val="both"/>
      </w:pPr>
    </w:p>
    <w:p w14:paraId="689647A5" w14:textId="77777777" w:rsidR="00547795" w:rsidRDefault="00B8360F">
      <w:pPr>
        <w:jc w:val="both"/>
        <w:rPr>
          <w:b/>
          <w:bCs/>
        </w:rPr>
      </w:pPr>
      <w:r>
        <w:rPr>
          <w:b/>
          <w:bCs/>
        </w:rPr>
        <w:t>Подача заяви</w:t>
      </w:r>
    </w:p>
    <w:p w14:paraId="6847800C" w14:textId="77777777" w:rsidR="00547795" w:rsidRDefault="00B8360F">
      <w:pPr>
        <w:jc w:val="both"/>
      </w:pPr>
      <w:r>
        <w:t xml:space="preserve">1) Спочатку виберіть початкову школу, до якої ви бажаєте зарахувати дитину (можлива лише одна початкова школа) і натисніть на один із запитів: </w:t>
      </w:r>
      <w:r>
        <w:rPr>
          <w:i/>
          <w:iCs/>
          <w:lang w:val="ru-RU"/>
        </w:rPr>
        <w:t xml:space="preserve">Заява про вступ </w:t>
      </w:r>
      <w:r>
        <w:t>або</w:t>
      </w:r>
      <w:r>
        <w:rPr>
          <w:i/>
          <w:iCs/>
        </w:rPr>
        <w:t xml:space="preserve"> Прохання про відстрочку</w:t>
      </w:r>
      <w:r>
        <w:t>.</w:t>
      </w:r>
    </w:p>
    <w:p w14:paraId="1A0836E9" w14:textId="77777777" w:rsidR="00547795" w:rsidRDefault="00B8360F">
      <w:pPr>
        <w:jc w:val="both"/>
        <w:rPr>
          <w:i/>
          <w:iCs/>
        </w:rPr>
      </w:pPr>
      <w:r>
        <w:t xml:space="preserve">2) </w:t>
      </w:r>
      <w:r>
        <w:rPr>
          <w:i/>
          <w:iCs/>
        </w:rPr>
        <w:t>Заява про вступ до початкової школи</w:t>
      </w:r>
    </w:p>
    <w:p w14:paraId="482F475C" w14:textId="77777777" w:rsidR="00547795" w:rsidRDefault="00B8360F">
      <w:pPr>
        <w:pStyle w:val="Odstavecseseznamem"/>
        <w:numPr>
          <w:ilvl w:val="0"/>
          <w:numId w:val="2"/>
        </w:numPr>
        <w:jc w:val="both"/>
        <w:rPr>
          <w:i/>
          <w:iCs/>
        </w:rPr>
      </w:pPr>
      <w:r>
        <w:t>Заповніть заяву на вступ. При заповненні адреси спочатку запишіть</w:t>
      </w:r>
      <w:r>
        <w:rPr>
          <w:lang w:val="ru-RU"/>
        </w:rPr>
        <w:t xml:space="preserve"> село</w:t>
      </w:r>
      <w:r>
        <w:t xml:space="preserve">, а потім вулицю. В кінці заяви необхідно поставити галочку навпроти рядка </w:t>
      </w:r>
      <w:r>
        <w:rPr>
          <w:i/>
          <w:iCs/>
        </w:rPr>
        <w:t>Я підтверджую</w:t>
      </w:r>
      <w:r>
        <w:t xml:space="preserve">, тим самим підтверджуючи введену інформацію. Потім натисніть кнопку </w:t>
      </w:r>
      <w:r>
        <w:rPr>
          <w:i/>
          <w:iCs/>
        </w:rPr>
        <w:t>Зберегти</w:t>
      </w:r>
      <w:r>
        <w:t>.</w:t>
      </w:r>
    </w:p>
    <w:p w14:paraId="58D16F89" w14:textId="77777777" w:rsidR="00547795" w:rsidRDefault="00B8360F">
      <w:pPr>
        <w:pStyle w:val="Odstavecseseznamem"/>
        <w:numPr>
          <w:ilvl w:val="0"/>
          <w:numId w:val="2"/>
        </w:numPr>
        <w:jc w:val="both"/>
        <w:rPr>
          <w:i/>
          <w:iCs/>
        </w:rPr>
      </w:pPr>
      <w:r>
        <w:t xml:space="preserve">З’явиться таблиця, де ви зможете вибрати наступну </w:t>
      </w:r>
      <w:r>
        <w:rPr>
          <w:lang w:val="ru-RU"/>
        </w:rPr>
        <w:t>початкову школу</w:t>
      </w:r>
      <w:r>
        <w:t>, куди ви бажаєте віддати дитину у випадку, якщо у вибраній вами школі не буде вільних місць. (Можна вибрати</w:t>
      </w:r>
      <w:r>
        <w:rPr>
          <w:lang w:val="ru-RU"/>
        </w:rPr>
        <w:t xml:space="preserve"> лише 1 додаткову</w:t>
      </w:r>
      <w:r>
        <w:t xml:space="preserve"> школу, або ви можете визначте порядок усіх інших закладніх шкіл відповідно до ваших уподобань) і натисніть кнопку </w:t>
      </w:r>
      <w:r>
        <w:rPr>
          <w:i/>
          <w:iCs/>
        </w:rPr>
        <w:t>Зберегти.</w:t>
      </w:r>
    </w:p>
    <w:p w14:paraId="75B0AFCF" w14:textId="77777777" w:rsidR="00547795" w:rsidRDefault="00B8360F">
      <w:pPr>
        <w:pStyle w:val="Odstavecseseznamem"/>
        <w:numPr>
          <w:ilvl w:val="0"/>
          <w:numId w:val="2"/>
        </w:numPr>
        <w:jc w:val="both"/>
        <w:rPr>
          <w:i/>
          <w:iCs/>
        </w:rPr>
      </w:pPr>
      <w:r>
        <w:t xml:space="preserve">Вам відкриється підтвердження реєстрації заяви з додатковою необхідною інформацією. Наприкінці необхідно поставити галочку біля рядка </w:t>
      </w:r>
      <w:r>
        <w:rPr>
          <w:i/>
          <w:iCs/>
        </w:rPr>
        <w:t>Підтверджую</w:t>
      </w:r>
      <w:r>
        <w:t xml:space="preserve">, тим самим підтверджуючи, що ви ознайомилися зі змістом критеріїв зарахування дитини до обраного навчального закладу (критерії з’являться, якщо натиснути на посилання зі змістом критеріїв). Нарешті натисніть кнопку </w:t>
      </w:r>
      <w:r>
        <w:rPr>
          <w:i/>
          <w:iCs/>
        </w:rPr>
        <w:t>Зберегти.</w:t>
      </w:r>
    </w:p>
    <w:p w14:paraId="16559EA0" w14:textId="77777777" w:rsidR="00547795" w:rsidRDefault="00B8360F">
      <w:pPr>
        <w:pStyle w:val="Odstavecseseznamem"/>
        <w:numPr>
          <w:ilvl w:val="0"/>
          <w:numId w:val="2"/>
        </w:numPr>
        <w:jc w:val="both"/>
        <w:rPr>
          <w:i/>
          <w:iCs/>
        </w:rPr>
      </w:pPr>
      <w:r>
        <w:t xml:space="preserve">З’явиться таблиця </w:t>
      </w:r>
      <w:r>
        <w:rPr>
          <w:i/>
          <w:iCs/>
          <w:lang w:val="ru-RU"/>
        </w:rPr>
        <w:t xml:space="preserve">Список </w:t>
      </w:r>
      <w:r>
        <w:rPr>
          <w:i/>
          <w:iCs/>
        </w:rPr>
        <w:t>заяв</w:t>
      </w:r>
      <w:r>
        <w:t>. Якщо в третій колонці на лінії вашої дитини є прапорець, ваша заява завершена.</w:t>
      </w:r>
    </w:p>
    <w:p w14:paraId="6DB30E81" w14:textId="77777777" w:rsidR="00547795" w:rsidRDefault="00547795">
      <w:pPr>
        <w:jc w:val="both"/>
        <w:rPr>
          <w:i/>
          <w:iCs/>
        </w:rPr>
      </w:pPr>
    </w:p>
    <w:p w14:paraId="0940556A" w14:textId="77777777" w:rsidR="00547795" w:rsidRDefault="00B8360F">
      <w:pPr>
        <w:jc w:val="both"/>
        <w:rPr>
          <w:i/>
          <w:iCs/>
        </w:rPr>
      </w:pPr>
      <w:r>
        <w:t xml:space="preserve">3) </w:t>
      </w:r>
      <w:r>
        <w:rPr>
          <w:i/>
          <w:iCs/>
        </w:rPr>
        <w:t>Прохання про відстрочку</w:t>
      </w:r>
    </w:p>
    <w:p w14:paraId="04198260" w14:textId="77777777" w:rsidR="00547795" w:rsidRDefault="00B8360F">
      <w:pPr>
        <w:pStyle w:val="Odstavecseseznamem"/>
        <w:numPr>
          <w:ilvl w:val="0"/>
          <w:numId w:val="2"/>
        </w:numPr>
        <w:jc w:val="both"/>
        <w:rPr>
          <w:i/>
          <w:iCs/>
        </w:rPr>
      </w:pPr>
      <w:r>
        <w:lastRenderedPageBreak/>
        <w:t xml:space="preserve">Заповніть заяву на відстрочку. В кінці заяви необхідно поставити галочку біля рядка Підтверджую, тим самим підтверджуючи, що ви ознайомилися з інструкцією, які документи необхідно принести до </w:t>
      </w:r>
      <w:r>
        <w:rPr>
          <w:color w:val="FF2600"/>
        </w:rPr>
        <w:t>заяви на відстрочку,</w:t>
      </w:r>
      <w:r>
        <w:t xml:space="preserve"> та підтверджуєте правдивість даних. Потім натисніть кнопку </w:t>
      </w:r>
      <w:r>
        <w:rPr>
          <w:i/>
          <w:iCs/>
        </w:rPr>
        <w:t>Зберегти.</w:t>
      </w:r>
    </w:p>
    <w:p w14:paraId="61AB5F8F" w14:textId="77777777" w:rsidR="00547795" w:rsidRDefault="00B8360F">
      <w:pPr>
        <w:pStyle w:val="Odstavecseseznamem"/>
        <w:numPr>
          <w:ilvl w:val="0"/>
          <w:numId w:val="2"/>
        </w:numPr>
        <w:jc w:val="both"/>
        <w:rPr>
          <w:i/>
          <w:iCs/>
        </w:rPr>
      </w:pPr>
      <w:r>
        <w:t xml:space="preserve">Вам відкриється підтвердження реєстрації заяви з додатковою необхідною інформацією. Наприкінці необхідно поставити галочку біля рядка </w:t>
      </w:r>
      <w:r>
        <w:rPr>
          <w:i/>
          <w:iCs/>
        </w:rPr>
        <w:t>Підтверджую</w:t>
      </w:r>
      <w:r>
        <w:t xml:space="preserve">, тим самим підтверджуючи, що ви ознайомилися зі змістом критеріїв зарахування дитини до обраного навчального закладу (критерії з’являться, якщо натиснути на посилання зі змістом критеріїв). Нарешті натисніть кнопку </w:t>
      </w:r>
      <w:r>
        <w:rPr>
          <w:i/>
          <w:iCs/>
        </w:rPr>
        <w:t>Зберегти.</w:t>
      </w:r>
    </w:p>
    <w:p w14:paraId="067DE41E" w14:textId="77777777" w:rsidR="00547795" w:rsidRDefault="00B8360F">
      <w:pPr>
        <w:pStyle w:val="Odstavecseseznamem"/>
        <w:numPr>
          <w:ilvl w:val="0"/>
          <w:numId w:val="2"/>
        </w:numPr>
        <w:jc w:val="both"/>
        <w:rPr>
          <w:i/>
          <w:iCs/>
        </w:rPr>
      </w:pPr>
      <w:r>
        <w:t xml:space="preserve">З’явиться таблиця </w:t>
      </w:r>
      <w:r>
        <w:rPr>
          <w:i/>
          <w:iCs/>
          <w:lang w:val="ru-RU"/>
        </w:rPr>
        <w:t xml:space="preserve">Список </w:t>
      </w:r>
      <w:r>
        <w:rPr>
          <w:i/>
          <w:iCs/>
        </w:rPr>
        <w:t>заяв</w:t>
      </w:r>
      <w:r>
        <w:t>. Якщо в третій колонці на лінії вашої дитини є прапорець, ваша заява завершена.</w:t>
      </w:r>
    </w:p>
    <w:p w14:paraId="26A50D58" w14:textId="77777777" w:rsidR="00547795" w:rsidRDefault="00B8360F">
      <w:pPr>
        <w:pStyle w:val="Odstavecseseznamem"/>
        <w:numPr>
          <w:ilvl w:val="0"/>
          <w:numId w:val="2"/>
        </w:numPr>
        <w:jc w:val="both"/>
        <w:rPr>
          <w:i/>
          <w:iCs/>
        </w:rPr>
      </w:pPr>
      <w:r>
        <w:t>У разі, якщо законний представник дитини принесе необхідні рекомендації щодо відстрочення обов’язкового відвідування школи, під час зарахування йому буде видано Рішення про відстрочку. Якщо під час реєстрації будуть відсутні необхідні документи, школа надішле законному представнику дитини Постанову про зупинення адміністративного провадження.</w:t>
      </w:r>
    </w:p>
    <w:p w14:paraId="24FDB686" w14:textId="77777777" w:rsidR="00547795" w:rsidRDefault="00547795">
      <w:pPr>
        <w:jc w:val="both"/>
        <w:rPr>
          <w:i/>
          <w:iCs/>
        </w:rPr>
      </w:pPr>
    </w:p>
    <w:p w14:paraId="344FE615" w14:textId="600F86DA" w:rsidR="00547795" w:rsidRDefault="00B8360F">
      <w:pPr>
        <w:jc w:val="both"/>
      </w:pPr>
      <w:r>
        <w:t>4) В електронній системі реєстрації можна до 0</w:t>
      </w:r>
      <w:r w:rsidR="00FD63E8">
        <w:t>2</w:t>
      </w:r>
      <w:r>
        <w:t>.04. 202</w:t>
      </w:r>
      <w:r w:rsidR="00FD63E8">
        <w:t>4</w:t>
      </w:r>
      <w:r>
        <w:t xml:space="preserve"> внести виправлення до заповнених даних.</w:t>
      </w:r>
    </w:p>
    <w:p w14:paraId="783A7E54" w14:textId="77777777" w:rsidR="00547795" w:rsidRDefault="00B8360F">
      <w:pPr>
        <w:jc w:val="both"/>
      </w:pPr>
      <w:r>
        <w:t>5) Ви можете відстежувати статус своєї заяви після входу в систему.</w:t>
      </w:r>
    </w:p>
    <w:p w14:paraId="770D6063" w14:textId="53483568" w:rsidR="00547795" w:rsidRDefault="00B8360F">
      <w:pPr>
        <w:jc w:val="both"/>
      </w:pPr>
      <w:r>
        <w:t xml:space="preserve">6) Кінцевий термін запису є </w:t>
      </w:r>
      <w:r w:rsidR="001D269F">
        <w:t xml:space="preserve">в середу, </w:t>
      </w:r>
      <w:r w:rsidR="00FD63E8">
        <w:t>3</w:t>
      </w:r>
      <w:r>
        <w:t xml:space="preserve"> квітня 202</w:t>
      </w:r>
      <w:r w:rsidR="00FD63E8">
        <w:t>4</w:t>
      </w:r>
      <w:r>
        <w:t xml:space="preserve"> року з 12:00 до 17:00 та</w:t>
      </w:r>
      <w:r w:rsidR="001D269F">
        <w:t xml:space="preserve"> четвер</w:t>
      </w:r>
      <w:r>
        <w:t xml:space="preserve">, </w:t>
      </w:r>
      <w:r w:rsidR="00D66732">
        <w:t>4</w:t>
      </w:r>
      <w:r>
        <w:t xml:space="preserve"> квітня 202</w:t>
      </w:r>
      <w:r w:rsidR="001D269F">
        <w:t>4</w:t>
      </w:r>
      <w:r>
        <w:t xml:space="preserve"> року з 8:00 до </w:t>
      </w:r>
      <w:r>
        <w:rPr>
          <w:lang w:val="pt-PT"/>
        </w:rPr>
        <w:t xml:space="preserve">15:00. </w:t>
      </w:r>
      <w:r>
        <w:rPr>
          <w:lang w:val="ru-RU"/>
        </w:rPr>
        <w:t>Будь ласка</w:t>
      </w:r>
      <w:r>
        <w:t>, у вказаний термін прийдіть у закладну школу, до якої ви зареєстрували свою дитину, для запису. Візьміть із собою:</w:t>
      </w:r>
    </w:p>
    <w:p w14:paraId="5737AA2D" w14:textId="77777777" w:rsidR="00547795" w:rsidRDefault="00B8360F">
      <w:pPr>
        <w:pStyle w:val="Odstavecseseznamem"/>
        <w:numPr>
          <w:ilvl w:val="0"/>
          <w:numId w:val="4"/>
        </w:numPr>
        <w:jc w:val="both"/>
      </w:pPr>
      <w:r>
        <w:t>паспорт гром.укр. обо закордонний паспорт</w:t>
      </w:r>
    </w:p>
    <w:p w14:paraId="0D887610" w14:textId="77777777" w:rsidR="00547795" w:rsidRDefault="00B8360F">
      <w:pPr>
        <w:pStyle w:val="Odstavecseseznamem"/>
        <w:numPr>
          <w:ilvl w:val="0"/>
          <w:numId w:val="4"/>
        </w:numPr>
        <w:jc w:val="both"/>
      </w:pPr>
      <w:r>
        <w:t>свідоцтво про народження дитини</w:t>
      </w:r>
    </w:p>
    <w:p w14:paraId="47260500" w14:textId="77777777" w:rsidR="00B8360F" w:rsidRDefault="00B8360F">
      <w:pPr>
        <w:pStyle w:val="Odstavecseseznamem"/>
        <w:numPr>
          <w:ilvl w:val="0"/>
          <w:numId w:val="4"/>
        </w:numPr>
        <w:jc w:val="both"/>
      </w:pPr>
      <w:r w:rsidRPr="00B8360F">
        <w:t>віза для батьків і дитини</w:t>
      </w:r>
    </w:p>
    <w:p w14:paraId="189AABE4" w14:textId="77777777" w:rsidR="00547795" w:rsidRDefault="00547795">
      <w:pPr>
        <w:jc w:val="both"/>
      </w:pPr>
    </w:p>
    <w:p w14:paraId="00C109F9" w14:textId="57DD5A23" w:rsidR="00547795" w:rsidRDefault="001D269F">
      <w:pPr>
        <w:jc w:val="both"/>
      </w:pPr>
      <w:r>
        <w:t xml:space="preserve">5 </w:t>
      </w:r>
      <w:r w:rsidR="00B8360F">
        <w:t>квітня 202</w:t>
      </w:r>
      <w:r>
        <w:t>4</w:t>
      </w:r>
      <w:r w:rsidR="00B8360F">
        <w:t xml:space="preserve"> </w:t>
      </w:r>
      <w:r w:rsidR="00B8360F">
        <w:rPr>
          <w:lang w:val="ru-RU"/>
        </w:rPr>
        <w:t xml:space="preserve">року </w:t>
      </w:r>
      <w:r w:rsidR="00B8360F">
        <w:t xml:space="preserve">біля головного входіу кожної закладної школи та на сайтах окремих шкіл буде оприлюднено список дітей, яких прийнято на обов’язкове навчання. Список прийнятих дітей публікуватиметься не під ім'ям та прізвищем, а під реєстраційним номером дитини. Письмове рішення про зарахування до обов’язкового навчання школа не видає. У разі необхідності законний представник дитини може вимагати письмове рішення про зарахування від дати </w:t>
      </w:r>
      <w:r>
        <w:t>8</w:t>
      </w:r>
      <w:r w:rsidR="00B8360F">
        <w:t xml:space="preserve"> квітня 202</w:t>
      </w:r>
      <w:r>
        <w:t>4</w:t>
      </w:r>
      <w:r w:rsidR="00B8360F">
        <w:t xml:space="preserve"> </w:t>
      </w:r>
      <w:r w:rsidR="00B8360F">
        <w:rPr>
          <w:lang w:val="ru-RU"/>
        </w:rPr>
        <w:t xml:space="preserve">року в </w:t>
      </w:r>
      <w:r w:rsidR="00B8360F">
        <w:t>закладній школі.</w:t>
      </w:r>
    </w:p>
    <w:p w14:paraId="08A83528" w14:textId="77777777" w:rsidR="00547795" w:rsidRDefault="00547795">
      <w:pPr>
        <w:jc w:val="both"/>
      </w:pPr>
    </w:p>
    <w:p w14:paraId="380BECA4" w14:textId="77777777" w:rsidR="00547795" w:rsidRDefault="00547795">
      <w:pPr>
        <w:ind w:left="420"/>
        <w:jc w:val="both"/>
      </w:pPr>
    </w:p>
    <w:sectPr w:rsidR="00547795">
      <w:pgSz w:w="11900" w:h="16840"/>
      <w:pgMar w:top="709"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7A0D" w14:textId="77777777" w:rsidR="006F6C87" w:rsidRDefault="006F6C87">
      <w:pPr>
        <w:spacing w:after="0" w:line="240" w:lineRule="auto"/>
      </w:pPr>
      <w:r>
        <w:separator/>
      </w:r>
    </w:p>
  </w:endnote>
  <w:endnote w:type="continuationSeparator" w:id="0">
    <w:p w14:paraId="7AD8B6E7" w14:textId="77777777" w:rsidR="006F6C87" w:rsidRDefault="006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1BE5" w14:textId="77777777" w:rsidR="006F6C87" w:rsidRDefault="006F6C87">
      <w:pPr>
        <w:spacing w:after="0" w:line="240" w:lineRule="auto"/>
      </w:pPr>
      <w:r>
        <w:separator/>
      </w:r>
    </w:p>
  </w:footnote>
  <w:footnote w:type="continuationSeparator" w:id="0">
    <w:p w14:paraId="2DCBD78F" w14:textId="77777777" w:rsidR="006F6C87" w:rsidRDefault="006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4958"/>
    <w:multiLevelType w:val="hybridMultilevel"/>
    <w:tmpl w:val="14707256"/>
    <w:numStyleLink w:val="ImportedStyle1"/>
  </w:abstractNum>
  <w:abstractNum w:abstractNumId="1" w15:restartNumberingAfterBreak="0">
    <w:nsid w:val="20406CEA"/>
    <w:multiLevelType w:val="hybridMultilevel"/>
    <w:tmpl w:val="14707256"/>
    <w:styleLink w:val="ImportedStyle1"/>
    <w:lvl w:ilvl="0" w:tplc="D6E4AB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EEE3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A87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38D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E863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96C6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5200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883F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E29D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40001EB"/>
    <w:multiLevelType w:val="hybridMultilevel"/>
    <w:tmpl w:val="2BF249C4"/>
    <w:numStyleLink w:val="ImportedStyle2"/>
  </w:abstractNum>
  <w:abstractNum w:abstractNumId="3" w15:restartNumberingAfterBreak="0">
    <w:nsid w:val="775E3327"/>
    <w:multiLevelType w:val="hybridMultilevel"/>
    <w:tmpl w:val="2BF249C4"/>
    <w:styleLink w:val="ImportedStyle2"/>
    <w:lvl w:ilvl="0" w:tplc="6C58E986">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10D82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2E2714">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9E4F1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82C2BA">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2EA9D2">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3E0F46">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620F0E">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DAC08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95715461">
    <w:abstractNumId w:val="1"/>
  </w:num>
  <w:num w:numId="2" w16cid:durableId="751053279">
    <w:abstractNumId w:val="0"/>
  </w:num>
  <w:num w:numId="3" w16cid:durableId="41683910">
    <w:abstractNumId w:val="3"/>
  </w:num>
  <w:num w:numId="4" w16cid:durableId="1141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95"/>
    <w:rsid w:val="000F57B4"/>
    <w:rsid w:val="00123677"/>
    <w:rsid w:val="001D269F"/>
    <w:rsid w:val="0027276E"/>
    <w:rsid w:val="004E2DAE"/>
    <w:rsid w:val="00547795"/>
    <w:rsid w:val="006F6C87"/>
    <w:rsid w:val="00B8360F"/>
    <w:rsid w:val="00D66732"/>
    <w:rsid w:val="00ED70EE"/>
    <w:rsid w:val="00FD6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9A83"/>
  <w15:docId w15:val="{B2E3D0B7-7D8A-4A46-BC4D-D3C1DEC0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Franklin Gothic Book" w:eastAsia="Franklin Gothic Book" w:hAnsi="Franklin Gothic Book" w:cs="Franklin Gothic Book"/>
      <w:color w:val="000000"/>
      <w:sz w:val="22"/>
      <w:szCs w:val="22"/>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Franklin Gothic Book" w:eastAsia="Franklin Gothic Book" w:hAnsi="Franklin Gothic Book" w:cs="Franklin Gothic Book"/>
      <w:b/>
      <w:bCs/>
      <w:outline w:val="0"/>
      <w:color w:val="0563C1"/>
      <w:u w:val="single" w:color="0563C1"/>
    </w:rPr>
  </w:style>
  <w:style w:type="paragraph" w:styleId="Odstavecseseznamem">
    <w:name w:val="List Paragraph"/>
    <w:pPr>
      <w:spacing w:after="160" w:line="259" w:lineRule="auto"/>
      <w:ind w:left="720"/>
    </w:pPr>
    <w:rPr>
      <w:rFonts w:ascii="Franklin Gothic Book" w:eastAsia="Franklin Gothic Book" w:hAnsi="Franklin Gothic Book" w:cs="Franklin Gothic Book"/>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styleId="Sledovanodkaz">
    <w:name w:val="FollowedHyperlink"/>
    <w:basedOn w:val="Standardnpsmoodstavce"/>
    <w:uiPriority w:val="99"/>
    <w:semiHidden/>
    <w:unhideWhenUsed/>
    <w:rsid w:val="004E2DA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services.sumperk.cz/webservices/mszapis" TargetMode="External"/><Relationship Id="rId3" Type="http://schemas.openxmlformats.org/officeDocument/2006/relationships/settings" Target="settings.xml"/><Relationship Id="rId7" Type="http://schemas.openxmlformats.org/officeDocument/2006/relationships/hyperlink" Target="https://www.sumperk.cz/cs/potrebuji-vyridit/skolstvi/aktual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4271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Mrštík Marek</dc:creator>
  <cp:lastModifiedBy>Pavelka Radovan, Mgr.</cp:lastModifiedBy>
  <cp:revision>3</cp:revision>
  <dcterms:created xsi:type="dcterms:W3CDTF">2024-01-18T10:43:00Z</dcterms:created>
  <dcterms:modified xsi:type="dcterms:W3CDTF">2024-02-12T08:04:00Z</dcterms:modified>
</cp:coreProperties>
</file>